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50" w:rsidRDefault="000A7D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 w:rsidR="004677A5">
        <w:rPr>
          <w:noProof/>
        </w:rPr>
        <mc:AlternateContent>
          <mc:Choice Requires="wps">
            <w:drawing>
              <wp:anchor distT="57150" distB="57150" distL="57150" distR="57150" simplePos="0" relativeHeight="251656704" behindDoc="0" locked="0" layoutInCell="0" allowOverlap="1">
                <wp:simplePos x="0" y="0"/>
                <wp:positionH relativeFrom="margin">
                  <wp:posOffset>26670</wp:posOffset>
                </wp:positionH>
                <wp:positionV relativeFrom="page">
                  <wp:posOffset>853440</wp:posOffset>
                </wp:positionV>
                <wp:extent cx="1287780" cy="127698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C50" w:rsidRDefault="00420C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67.2pt;width:101.4pt;height:100.55pt;z-index:25165670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" o:allowincell="f" stroked="f">
                <v:textbox inset="0,0,0,0">
                  <w:txbxContent>
                    <w:p w:rsidR="00420C50" w:rsidRDefault="00420C50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20C50" w:rsidRDefault="004677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C50" w:rsidRDefault="00420C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0;height:0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QBxuaXECAAD7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420C50" w:rsidRDefault="00420C50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8752" behindDoc="0" locked="0" layoutInCell="0" allowOverlap="1">
                <wp:simplePos x="0" y="0"/>
                <wp:positionH relativeFrom="page">
                  <wp:posOffset>2729230</wp:posOffset>
                </wp:positionH>
                <wp:positionV relativeFrom="page">
                  <wp:posOffset>885190</wp:posOffset>
                </wp:positionV>
                <wp:extent cx="2331720" cy="1915795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C50" w:rsidRDefault="000A7DF7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9"/>
                              </w:tabs>
                              <w:jc w:val="center"/>
                              <w:rPr>
                                <w:rFonts w:ascii="Albertus" w:hAnsi="Albertus"/>
                                <w:sz w:val="32"/>
                              </w:rPr>
                            </w:pPr>
                            <w:r>
                              <w:rPr>
                                <w:rFonts w:ascii="Albertus" w:hAnsi="Albertus"/>
                                <w:sz w:val="32"/>
                              </w:rPr>
                              <w:t>MYER J SANKARY</w:t>
                            </w:r>
                          </w:p>
                          <w:p w:rsidR="00420C50" w:rsidRDefault="00420C50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9"/>
                              </w:tabs>
                              <w:jc w:val="center"/>
                              <w:rPr>
                                <w:rFonts w:ascii="Albertus" w:hAnsi="Albertus"/>
                                <w:sz w:val="32"/>
                              </w:rPr>
                            </w:pPr>
                          </w:p>
                          <w:p w:rsidR="00420C50" w:rsidRDefault="000A7DF7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9"/>
                              </w:tabs>
                              <w:jc w:val="center"/>
                              <w:rPr>
                                <w:rFonts w:ascii="Albertus" w:hAnsi="Albertus"/>
                                <w:sz w:val="32"/>
                              </w:rPr>
                            </w:pPr>
                            <w:r>
                              <w:rPr>
                                <w:rFonts w:ascii="Albertus" w:hAnsi="Albertus"/>
                                <w:sz w:val="32"/>
                              </w:rPr>
                              <w:t>Award</w:t>
                            </w:r>
                          </w:p>
                          <w:p w:rsidR="00420C50" w:rsidRDefault="000A7DF7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9"/>
                              </w:tabs>
                              <w:jc w:val="center"/>
                              <w:rPr>
                                <w:rFonts w:ascii="Albertus" w:hAnsi="Albertus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Albertus" w:hAnsi="Albertus"/>
                                <w:sz w:val="32"/>
                              </w:rPr>
                              <w:t>of</w:t>
                            </w:r>
                            <w:proofErr w:type="gramEnd"/>
                          </w:p>
                          <w:p w:rsidR="00420C50" w:rsidRDefault="000A7DF7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9"/>
                              </w:tabs>
                              <w:jc w:val="center"/>
                              <w:rPr>
                                <w:rFonts w:ascii="Albertus" w:hAnsi="Albertus"/>
                                <w:sz w:val="32"/>
                              </w:rPr>
                            </w:pPr>
                            <w:r>
                              <w:rPr>
                                <w:rFonts w:ascii="Albertus" w:hAnsi="Albertus"/>
                                <w:sz w:val="32"/>
                              </w:rPr>
                              <w:t>Excellence</w:t>
                            </w:r>
                          </w:p>
                          <w:p w:rsidR="00420C50" w:rsidRDefault="00420C50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9"/>
                              </w:tabs>
                              <w:jc w:val="center"/>
                            </w:pPr>
                          </w:p>
                          <w:p w:rsidR="00420C50" w:rsidRDefault="00504758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9"/>
                              </w:tabs>
                              <w:jc w:val="center"/>
                              <w:rPr>
                                <w:rFonts w:ascii="Albertus" w:hAnsi="Albertus"/>
                                <w:sz w:val="40"/>
                              </w:rPr>
                            </w:pPr>
                            <w:r>
                              <w:rPr>
                                <w:rFonts w:ascii="Albertus" w:hAnsi="Albertus"/>
                                <w:sz w:val="40"/>
                              </w:rPr>
                              <w:t>201</w:t>
                            </w:r>
                            <w:r w:rsidR="0014244F">
                              <w:rPr>
                                <w:rFonts w:ascii="Albertus" w:hAnsi="Albertus"/>
                                <w:sz w:val="40"/>
                              </w:rPr>
                              <w:t>4</w:t>
                            </w:r>
                          </w:p>
                          <w:p w:rsidR="00420C50" w:rsidRDefault="00420C50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9"/>
                              </w:tabs>
                              <w:jc w:val="center"/>
                              <w:rPr>
                                <w:rFonts w:ascii="Albertus" w:hAnsi="Albertu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4.9pt;margin-top:69.7pt;width:183.6pt;height:150.85pt;z-index:25165875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" o:allowincell="f" stroked="f">
                <v:textbox inset="0,0,0,0">
                  <w:txbxContent>
                    <w:p w:rsidR="00420C50" w:rsidRDefault="000A7DF7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9"/>
                        </w:tabs>
                        <w:jc w:val="center"/>
                        <w:rPr>
                          <w:rFonts w:ascii="Albertus" w:hAnsi="Albertus"/>
                          <w:sz w:val="32"/>
                        </w:rPr>
                      </w:pPr>
                      <w:r>
                        <w:rPr>
                          <w:rFonts w:ascii="Albertus" w:hAnsi="Albertus"/>
                          <w:sz w:val="32"/>
                        </w:rPr>
                        <w:t>MYER J SANKARY</w:t>
                      </w:r>
                    </w:p>
                    <w:p w:rsidR="00420C50" w:rsidRDefault="00420C50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9"/>
                        </w:tabs>
                        <w:jc w:val="center"/>
                        <w:rPr>
                          <w:rFonts w:ascii="Albertus" w:hAnsi="Albertus"/>
                          <w:sz w:val="32"/>
                        </w:rPr>
                      </w:pPr>
                    </w:p>
                    <w:p w:rsidR="00420C50" w:rsidRDefault="000A7DF7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9"/>
                        </w:tabs>
                        <w:jc w:val="center"/>
                        <w:rPr>
                          <w:rFonts w:ascii="Albertus" w:hAnsi="Albertus"/>
                          <w:sz w:val="32"/>
                        </w:rPr>
                      </w:pPr>
                      <w:r>
                        <w:rPr>
                          <w:rFonts w:ascii="Albertus" w:hAnsi="Albertus"/>
                          <w:sz w:val="32"/>
                        </w:rPr>
                        <w:t>Award</w:t>
                      </w:r>
                    </w:p>
                    <w:p w:rsidR="00420C50" w:rsidRDefault="000A7DF7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9"/>
                        </w:tabs>
                        <w:jc w:val="center"/>
                        <w:rPr>
                          <w:rFonts w:ascii="Albertus" w:hAnsi="Albertus"/>
                          <w:sz w:val="32"/>
                        </w:rPr>
                      </w:pPr>
                      <w:r>
                        <w:rPr>
                          <w:rFonts w:ascii="Albertus" w:hAnsi="Albertus"/>
                          <w:sz w:val="32"/>
                        </w:rPr>
                        <w:t>of</w:t>
                      </w:r>
                    </w:p>
                    <w:p w:rsidR="00420C50" w:rsidRDefault="000A7DF7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9"/>
                        </w:tabs>
                        <w:jc w:val="center"/>
                        <w:rPr>
                          <w:rFonts w:ascii="Albertus" w:hAnsi="Albertus"/>
                          <w:sz w:val="32"/>
                        </w:rPr>
                      </w:pPr>
                      <w:r>
                        <w:rPr>
                          <w:rFonts w:ascii="Albertus" w:hAnsi="Albertus"/>
                          <w:sz w:val="32"/>
                        </w:rPr>
                        <w:t>Excellence</w:t>
                      </w:r>
                    </w:p>
                    <w:p w:rsidR="00420C50" w:rsidRDefault="00420C50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9"/>
                        </w:tabs>
                        <w:jc w:val="center"/>
                      </w:pPr>
                    </w:p>
                    <w:p w:rsidR="00420C50" w:rsidRDefault="00504758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9"/>
                        </w:tabs>
                        <w:jc w:val="center"/>
                        <w:rPr>
                          <w:rFonts w:ascii="Albertus" w:hAnsi="Albertus"/>
                          <w:sz w:val="40"/>
                        </w:rPr>
                      </w:pPr>
                      <w:r>
                        <w:rPr>
                          <w:rFonts w:ascii="Albertus" w:hAnsi="Albertus"/>
                          <w:sz w:val="40"/>
                        </w:rPr>
                        <w:t>201</w:t>
                      </w:r>
                      <w:r w:rsidR="0014244F">
                        <w:rPr>
                          <w:rFonts w:ascii="Albertus" w:hAnsi="Albertus"/>
                          <w:sz w:val="40"/>
                        </w:rPr>
                        <w:t>4</w:t>
                      </w:r>
                    </w:p>
                    <w:p w:rsidR="00420C50" w:rsidRDefault="00420C50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9"/>
                        </w:tabs>
                        <w:jc w:val="center"/>
                        <w:rPr>
                          <w:rFonts w:ascii="Albertus" w:hAnsi="Albertus"/>
                          <w:sz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20C50" w:rsidRDefault="00420C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420C50" w:rsidRDefault="00420C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420C50" w:rsidRDefault="00420C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420C50" w:rsidRDefault="00420C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420C50" w:rsidRDefault="00420C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420C50" w:rsidRDefault="00420C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420C50" w:rsidRDefault="00420C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420C50" w:rsidRDefault="00420C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420C50" w:rsidRDefault="00420C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420C50" w:rsidRDefault="00420C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420C50" w:rsidRDefault="00420C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420C50" w:rsidRDefault="000A7D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="Arial" w:hAnsi="Arial"/>
        </w:rPr>
      </w:pPr>
      <w:r>
        <w:rPr>
          <w:rFonts w:ascii="Arial" w:hAnsi="Arial"/>
        </w:rPr>
        <w:t>The Solo and Small Firm Section</w:t>
      </w:r>
    </w:p>
    <w:p w:rsidR="00420C50" w:rsidRDefault="000A7D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="Arial" w:hAnsi="Arial"/>
        </w:rPr>
      </w:pPr>
      <w:r>
        <w:rPr>
          <w:rFonts w:ascii="Arial" w:hAnsi="Arial"/>
        </w:rPr>
        <w:t>The State Bar of California</w:t>
      </w:r>
    </w:p>
    <w:p w:rsidR="00420C50" w:rsidRDefault="000A7D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="Arial" w:hAnsi="Arial"/>
        </w:rPr>
      </w:pPr>
      <w:r>
        <w:rPr>
          <w:rFonts w:ascii="Arial" w:hAnsi="Arial"/>
        </w:rPr>
        <w:t>180 Howard Street</w:t>
      </w:r>
    </w:p>
    <w:p w:rsidR="00420C50" w:rsidRDefault="000A7D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="Arial" w:hAnsi="Arial"/>
        </w:rPr>
      </w:pPr>
      <w:r>
        <w:rPr>
          <w:rFonts w:ascii="Arial" w:hAnsi="Arial"/>
        </w:rPr>
        <w:t>San Francisco, CA 94105</w:t>
      </w:r>
    </w:p>
    <w:p w:rsidR="00420C50" w:rsidRDefault="00420C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</w:rPr>
      </w:pPr>
    </w:p>
    <w:p w:rsidR="00420C50" w:rsidRDefault="000A7D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The Myer J. </w:t>
      </w:r>
      <w:proofErr w:type="spellStart"/>
      <w:r>
        <w:rPr>
          <w:rFonts w:ascii="Arial" w:hAnsi="Arial"/>
        </w:rPr>
        <w:t>Sankary</w:t>
      </w:r>
      <w:proofErr w:type="spellEnd"/>
      <w:r>
        <w:rPr>
          <w:rFonts w:ascii="Arial" w:hAnsi="Arial"/>
        </w:rPr>
        <w:t xml:space="preserve"> Attorney of the Year Award is presented </w:t>
      </w:r>
      <w:r w:rsidR="0014244F">
        <w:rPr>
          <w:rFonts w:ascii="Arial" w:hAnsi="Arial"/>
        </w:rPr>
        <w:t xml:space="preserve">each year </w:t>
      </w:r>
      <w:r>
        <w:rPr>
          <w:rFonts w:ascii="Arial" w:hAnsi="Arial"/>
        </w:rPr>
        <w:t>to an individual who has exercised notable leadership or contribut</w:t>
      </w:r>
      <w:r w:rsidR="00504758">
        <w:rPr>
          <w:rFonts w:ascii="Arial" w:hAnsi="Arial"/>
        </w:rPr>
        <w:t>ed</w:t>
      </w:r>
      <w:r>
        <w:rPr>
          <w:rFonts w:ascii="Arial" w:hAnsi="Arial"/>
        </w:rPr>
        <w:t xml:space="preserve"> to the development of greater justice in a field of law. </w:t>
      </w:r>
      <w:r w:rsidR="00504758">
        <w:rPr>
          <w:rFonts w:ascii="Arial" w:hAnsi="Arial"/>
        </w:rPr>
        <w:t xml:space="preserve"> </w:t>
      </w:r>
      <w:r>
        <w:rPr>
          <w:rFonts w:ascii="Arial" w:hAnsi="Arial"/>
        </w:rPr>
        <w:t>The award is presented annually to an individual who is a sole practitioner or a member of a small firm and who has de</w:t>
      </w:r>
      <w:r w:rsidR="00504758">
        <w:rPr>
          <w:rFonts w:ascii="Arial" w:hAnsi="Arial"/>
        </w:rPr>
        <w:t xml:space="preserve">voted </w:t>
      </w:r>
      <w:r>
        <w:rPr>
          <w:rFonts w:ascii="Arial" w:hAnsi="Arial"/>
        </w:rPr>
        <w:t xml:space="preserve">years of faithful service and leadership to the community or his or her fellow attorneys. </w:t>
      </w:r>
      <w:r w:rsidR="00BB030D">
        <w:rPr>
          <w:rFonts w:ascii="Arial" w:hAnsi="Arial"/>
        </w:rPr>
        <w:t xml:space="preserve"> </w:t>
      </w:r>
      <w:bookmarkStart w:id="0" w:name="_GoBack"/>
      <w:r>
        <w:rPr>
          <w:rFonts w:ascii="Arial" w:hAnsi="Arial"/>
        </w:rPr>
        <w:t xml:space="preserve">To be eligible, the individual must be a member of the Solo and Small Firm Section of the State Bar of California. </w:t>
      </w:r>
    </w:p>
    <w:bookmarkEnd w:id="0"/>
    <w:p w:rsidR="00420C50" w:rsidRDefault="00420C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/>
        </w:rPr>
      </w:pPr>
    </w:p>
    <w:p w:rsidR="00420C50" w:rsidRDefault="000A7D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/>
        </w:rPr>
      </w:pPr>
      <w:r>
        <w:rPr>
          <w:rFonts w:ascii="Arial" w:hAnsi="Arial"/>
        </w:rPr>
        <w:t>If you know of someone who merits this award, please use the form below make your nomination.  We will verify section membership in the event you do not specify.</w:t>
      </w:r>
    </w:p>
    <w:p w:rsidR="00420C50" w:rsidRDefault="000A7D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/>
        </w:rPr>
      </w:pPr>
      <w:r>
        <w:rPr>
          <w:rFonts w:ascii="Arial" w:hAnsi="Arial"/>
        </w:rPr>
        <w:t>***************************************************************************************************</w:t>
      </w:r>
    </w:p>
    <w:p w:rsidR="00420C50" w:rsidRDefault="000A7D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NOMINATION FORM</w:t>
      </w:r>
    </w:p>
    <w:p w:rsidR="00420C50" w:rsidRDefault="00420C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/>
        </w:rPr>
      </w:pPr>
    </w:p>
    <w:p w:rsidR="00420C50" w:rsidRDefault="000A7DF7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 w:hanging="4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person making nomination:</w:t>
      </w:r>
      <w:r>
        <w:rPr>
          <w:rFonts w:ascii="Arial" w:hAnsi="Arial"/>
          <w:sz w:val="20"/>
        </w:rPr>
        <w:tab/>
        <w:t>___________________________________________</w:t>
      </w:r>
    </w:p>
    <w:p w:rsidR="00420C50" w:rsidRDefault="000A7DF7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 w:hanging="4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 number of person making nomination:</w:t>
      </w:r>
      <w:r>
        <w:rPr>
          <w:rFonts w:ascii="Arial" w:hAnsi="Arial"/>
          <w:sz w:val="20"/>
        </w:rPr>
        <w:tab/>
        <w:t>_____________________________________________</w:t>
      </w:r>
    </w:p>
    <w:p w:rsidR="00420C50" w:rsidRDefault="000A7DF7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 w:hanging="4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If you are an attorney, state bar number:</w:t>
      </w:r>
      <w:r>
        <w:rPr>
          <w:rFonts w:ascii="Arial" w:hAnsi="Arial"/>
          <w:sz w:val="20"/>
        </w:rPr>
        <w:tab/>
        <w:t>_____________________________________________</w:t>
      </w:r>
    </w:p>
    <w:p w:rsidR="00420C50" w:rsidRDefault="000A7DF7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 w:hanging="4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Nominee:                                              ____________________________________________</w:t>
      </w:r>
    </w:p>
    <w:p w:rsidR="00420C50" w:rsidRDefault="000A7DF7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 w:hanging="4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of Nominee:                                          ____________________________________________</w:t>
      </w:r>
    </w:p>
    <w:p w:rsidR="00420C50" w:rsidRDefault="000A7DF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2160" w:hanging="21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State </w:t>
      </w:r>
      <w:proofErr w:type="gramStart"/>
      <w:r>
        <w:rPr>
          <w:rFonts w:ascii="Arial" w:hAnsi="Arial"/>
          <w:sz w:val="20"/>
        </w:rPr>
        <w:t>Bar</w:t>
      </w:r>
      <w:proofErr w:type="gramEnd"/>
      <w:r>
        <w:rPr>
          <w:rFonts w:ascii="Arial" w:hAnsi="Arial"/>
          <w:sz w:val="20"/>
        </w:rPr>
        <w:t xml:space="preserve"> Number:</w:t>
      </w:r>
      <w:r>
        <w:rPr>
          <w:rFonts w:ascii="Arial" w:hAnsi="Arial"/>
          <w:sz w:val="20"/>
        </w:rPr>
        <w:tab/>
        <w:t>_________</w:t>
      </w:r>
    </w:p>
    <w:p w:rsidR="00420C50" w:rsidRDefault="000A7DF7">
      <w:pPr>
        <w:widowControl w:val="0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5040" w:hanging="5040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Member of Solo/Small Firm Section?</w:t>
      </w:r>
      <w:proofErr w:type="gramEnd"/>
      <w:r>
        <w:rPr>
          <w:rFonts w:ascii="Arial" w:hAnsi="Arial"/>
          <w:sz w:val="20"/>
        </w:rPr>
        <w:tab/>
        <w:t>_____ Yes</w:t>
      </w:r>
      <w:r>
        <w:rPr>
          <w:rFonts w:ascii="Arial" w:hAnsi="Arial"/>
          <w:sz w:val="20"/>
        </w:rPr>
        <w:tab/>
        <w:t>_____ Do Not Know</w:t>
      </w:r>
    </w:p>
    <w:p w:rsidR="00420C50" w:rsidRDefault="00BB03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Qualifications </w:t>
      </w:r>
      <w:r w:rsidR="000A7DF7">
        <w:rPr>
          <w:rFonts w:ascii="Arial" w:hAnsi="Arial"/>
          <w:sz w:val="20"/>
        </w:rPr>
        <w:t>on Which Nomination is Based: _____________________________________________</w:t>
      </w:r>
    </w:p>
    <w:p w:rsidR="00420C50" w:rsidRDefault="000A7D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420C50" w:rsidRDefault="000A7D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420C50" w:rsidRDefault="000A7D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420C50" w:rsidRDefault="000A7D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420C50" w:rsidRDefault="000A7DF7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2880" w:hanging="28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Basis for Nomination:        __________________________________________________________</w:t>
      </w:r>
    </w:p>
    <w:p w:rsidR="00420C50" w:rsidRDefault="000A7D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420C50" w:rsidRDefault="000A7D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sectPr w:rsidR="00420C50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F7" w:rsidRDefault="000A7DF7" w:rsidP="000A7DF7">
      <w:r>
        <w:separator/>
      </w:r>
    </w:p>
  </w:endnote>
  <w:endnote w:type="continuationSeparator" w:id="0">
    <w:p w:rsidR="000A7DF7" w:rsidRDefault="000A7DF7" w:rsidP="000A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F7" w:rsidRDefault="000A7DF7" w:rsidP="000A7DF7">
      <w:r>
        <w:separator/>
      </w:r>
    </w:p>
  </w:footnote>
  <w:footnote w:type="continuationSeparator" w:id="0">
    <w:p w:rsidR="000A7DF7" w:rsidRDefault="000A7DF7" w:rsidP="000A7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removePersonalInformation/>
  <w:bordersDoNotSurroundHeader/>
  <w:bordersDoNotSurroundFooter/>
  <w:proofState w:spelling="clean" w:grammar="clean"/>
  <w:revisionView w:inkAnnotation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50"/>
    <w:rsid w:val="000A7DF7"/>
    <w:rsid w:val="000B20A6"/>
    <w:rsid w:val="0014244F"/>
    <w:rsid w:val="00420C50"/>
    <w:rsid w:val="004677A5"/>
    <w:rsid w:val="00504758"/>
    <w:rsid w:val="00AA2835"/>
    <w:rsid w:val="00B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1">
    <w:name w:val="Balloon Tex1"/>
    <w:basedOn w:val="Normal"/>
    <w:pPr>
      <w:widowControl w:val="0"/>
    </w:pPr>
    <w:rPr>
      <w:rFonts w:ascii="Tahoma" w:hAnsi="Tahoma"/>
      <w:sz w:val="16"/>
    </w:rPr>
  </w:style>
  <w:style w:type="character" w:customStyle="1" w:styleId="BalloonText1">
    <w:name w:val="Balloon Text1"/>
    <w:basedOn w:val="DefaultParagraphFont"/>
    <w:rPr>
      <w:rFonts w:ascii="Tahoma" w:hAnsi="Tahoma" w:cs="Times New Roman"/>
      <w:sz w:val="16"/>
    </w:rPr>
  </w:style>
  <w:style w:type="character" w:customStyle="1" w:styleId="DefaultPara">
    <w:name w:val="Default Para"/>
    <w:basedOn w:val="DefaultParagraphFont"/>
    <w:rPr>
      <w:rFonts w:cs="Times New Roman"/>
    </w:rPr>
  </w:style>
  <w:style w:type="character" w:customStyle="1" w:styleId="NoList1">
    <w:name w:val="No List1"/>
    <w:basedOn w:val="DefaultParagraphFont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pPr>
      <w:widowControl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Header">
    <w:name w:val="header"/>
    <w:basedOn w:val="Normal"/>
    <w:link w:val="HeaderChar"/>
    <w:uiPriority w:val="99"/>
    <w:unhideWhenUsed/>
    <w:rsid w:val="000A7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DF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A7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DF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1">
    <w:name w:val="Balloon Tex1"/>
    <w:basedOn w:val="Normal"/>
    <w:pPr>
      <w:widowControl w:val="0"/>
    </w:pPr>
    <w:rPr>
      <w:rFonts w:ascii="Tahoma" w:hAnsi="Tahoma"/>
      <w:sz w:val="16"/>
    </w:rPr>
  </w:style>
  <w:style w:type="character" w:customStyle="1" w:styleId="BalloonText1">
    <w:name w:val="Balloon Text1"/>
    <w:basedOn w:val="DefaultParagraphFont"/>
    <w:rPr>
      <w:rFonts w:ascii="Tahoma" w:hAnsi="Tahoma" w:cs="Times New Roman"/>
      <w:sz w:val="16"/>
    </w:rPr>
  </w:style>
  <w:style w:type="character" w:customStyle="1" w:styleId="DefaultPara">
    <w:name w:val="Default Para"/>
    <w:basedOn w:val="DefaultParagraphFont"/>
    <w:rPr>
      <w:rFonts w:cs="Times New Roman"/>
    </w:rPr>
  </w:style>
  <w:style w:type="character" w:customStyle="1" w:styleId="NoList1">
    <w:name w:val="No List1"/>
    <w:basedOn w:val="DefaultParagraphFont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pPr>
      <w:widowControl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Header">
    <w:name w:val="header"/>
    <w:basedOn w:val="Normal"/>
    <w:link w:val="HeaderChar"/>
    <w:uiPriority w:val="99"/>
    <w:unhideWhenUsed/>
    <w:rsid w:val="000A7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DF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A7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D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2014-05-23T16:26:00Z</dcterms:created>
  <dcterms:modified xsi:type="dcterms:W3CDTF">2014-05-23T16:26:00Z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dda04e21-88eb-49a5-814b-1a77a533bd8a</vt:lpwstr>
  </property>
</Properties>
</file>